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B87A" w14:textId="450C960B" w:rsidR="0094005B" w:rsidRPr="00CF477E" w:rsidRDefault="0062687E" w:rsidP="008E20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Самоа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нализ 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внеклассного занятия по предмете профильный труд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8-9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5294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005B"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14:paraId="6531C808" w14:textId="2FBAA370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6268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Мартьянова Ю.А.</w:t>
      </w:r>
    </w:p>
    <w:p w14:paraId="41D3BF16" w14:textId="684AE4BF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66488">
        <w:rPr>
          <w:rFonts w:ascii="Times New Roman" w:eastAsia="Calibri" w:hAnsi="Times New Roman" w:cs="Times New Roman"/>
          <w:sz w:val="24"/>
          <w:szCs w:val="24"/>
        </w:rPr>
        <w:t xml:space="preserve">квест-игра </w:t>
      </w:r>
      <w:r w:rsidR="002F1892" w:rsidRPr="00CF477E">
        <w:rPr>
          <w:rFonts w:ascii="Times New Roman" w:eastAsia="Calibri" w:hAnsi="Times New Roman" w:cs="Times New Roman"/>
          <w:sz w:val="24"/>
          <w:szCs w:val="24"/>
        </w:rPr>
        <w:t>«</w:t>
      </w:r>
      <w:r w:rsidR="00F52948">
        <w:rPr>
          <w:rFonts w:ascii="Times New Roman" w:eastAsia="Calibri" w:hAnsi="Times New Roman" w:cs="Times New Roman"/>
          <w:sz w:val="24"/>
          <w:szCs w:val="24"/>
        </w:rPr>
        <w:t>Знатоки сельского хозяйства</w:t>
      </w:r>
      <w:r w:rsidR="002F1892" w:rsidRPr="00CF477E">
        <w:rPr>
          <w:rFonts w:ascii="Times New Roman" w:eastAsia="Calibri" w:hAnsi="Times New Roman" w:cs="Times New Roman"/>
          <w:sz w:val="24"/>
          <w:szCs w:val="24"/>
        </w:rPr>
        <w:t>»</w:t>
      </w:r>
      <w:r w:rsidRPr="00CF47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568EAC" w14:textId="18690366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52948">
        <w:rPr>
          <w:rFonts w:ascii="Times New Roman" w:eastAsia="Calibri" w:hAnsi="Times New Roman" w:cs="Times New Roman"/>
          <w:sz w:val="24"/>
          <w:szCs w:val="24"/>
        </w:rPr>
        <w:t>с</w:t>
      </w:r>
      <w:r w:rsidR="00F52948" w:rsidRPr="00F52948">
        <w:rPr>
          <w:rFonts w:ascii="Times New Roman" w:eastAsia="Calibri" w:hAnsi="Times New Roman" w:cs="Times New Roman"/>
          <w:sz w:val="24"/>
          <w:szCs w:val="24"/>
        </w:rPr>
        <w:t>оздать условия для обобщения и закрепления знаний об профессиональных отраслях сельского хозяйства.</w:t>
      </w:r>
    </w:p>
    <w:p w14:paraId="5AAC5AF6" w14:textId="77777777" w:rsidR="0094005B" w:rsidRPr="00CF477E" w:rsidRDefault="0094005B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CF477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E70A6B" w14:textId="77777777" w:rsidR="00F52948" w:rsidRPr="00F52948" w:rsidRDefault="00F52948" w:rsidP="00F52948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2948">
        <w:rPr>
          <w:rFonts w:ascii="Times New Roman" w:eastAsia="Calibri" w:hAnsi="Times New Roman" w:cs="Times New Roman"/>
          <w:sz w:val="24"/>
          <w:szCs w:val="24"/>
        </w:rPr>
        <w:t xml:space="preserve">-способствовать закреплению знаний о профессиях сельского хозяйства; </w:t>
      </w:r>
    </w:p>
    <w:p w14:paraId="4D876996" w14:textId="77777777" w:rsidR="00F52948" w:rsidRPr="00F52948" w:rsidRDefault="00F52948" w:rsidP="00F52948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2948">
        <w:rPr>
          <w:rFonts w:ascii="Times New Roman" w:eastAsia="Calibri" w:hAnsi="Times New Roman" w:cs="Times New Roman"/>
          <w:sz w:val="24"/>
          <w:szCs w:val="24"/>
        </w:rPr>
        <w:t>-коррекция зрительного и слухового внимания на основе выполнения коррекционного задания;</w:t>
      </w:r>
    </w:p>
    <w:p w14:paraId="2F4B71E0" w14:textId="5EEA7A9A" w:rsidR="00F52948" w:rsidRDefault="00F52948" w:rsidP="00F52948">
      <w:pPr>
        <w:tabs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2948">
        <w:rPr>
          <w:rFonts w:ascii="Times New Roman" w:eastAsia="Calibri" w:hAnsi="Times New Roman" w:cs="Times New Roman"/>
          <w:sz w:val="24"/>
          <w:szCs w:val="24"/>
        </w:rPr>
        <w:t>- воспитание положительной мотивации к изучаемому предмету.</w:t>
      </w:r>
    </w:p>
    <w:p w14:paraId="56975F17" w14:textId="31B0EE17" w:rsidR="00A20F71" w:rsidRPr="00A20F71" w:rsidRDefault="00A20F71" w:rsidP="008E204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20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2948" w:rsidRPr="00F52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резентация, коррекционно-развивающие задания и дидактические материалы (задание «Путь от зернышка до хлеба», «перепутанные буквы», жетоны, эмблемы, инструменты (лопата, лейка), костюмы гномов, новогодние колпачки, пазлы, дипломы и грамоты, волшебный мешок, овощи и фрукты.</w:t>
      </w:r>
    </w:p>
    <w:p w14:paraId="60BD3B43" w14:textId="7838D0ED" w:rsidR="00A20F71" w:rsidRDefault="00267B8D" w:rsidP="008E20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 </w:t>
      </w:r>
      <w:r w:rsidR="007664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="006373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562431F" w14:textId="3FBE7EE3" w:rsidR="00267B8D" w:rsidRPr="00CF477E" w:rsidRDefault="00267B8D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 оборудован и содержит всё необходимое для качественного проведения урока.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Обеспечена оптимальная видимость и освещённость объектов. </w:t>
      </w:r>
      <w:r w:rsidRPr="00CF477E">
        <w:rPr>
          <w:rFonts w:ascii="Times New Roman" w:eastAsia="Calibri" w:hAnsi="Times New Roman" w:cs="Times New Roman"/>
          <w:sz w:val="24"/>
          <w:szCs w:val="24"/>
        </w:rPr>
        <w:t xml:space="preserve">Целесообразно применены ИКТ. Оборудование соответствует эстетическим нормам и требованиям к уроку. </w:t>
      </w:r>
    </w:p>
    <w:p w14:paraId="4F44A1E7" w14:textId="365EDEBD" w:rsidR="00267B8D" w:rsidRDefault="00267B8D" w:rsidP="008E204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 </w:t>
      </w:r>
      <w:r w:rsidR="00766488">
        <w:rPr>
          <w:rFonts w:ascii="Times New Roman" w:hAnsi="Times New Roman"/>
          <w:b/>
          <w:sz w:val="24"/>
          <w:szCs w:val="24"/>
        </w:rPr>
        <w:t>занятия</w:t>
      </w:r>
      <w:r w:rsidR="006373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1171E0F8" w14:textId="5729A4EE" w:rsidR="0094005B" w:rsidRPr="00CF477E" w:rsidRDefault="00F52948" w:rsidP="008E20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Занятие</w:t>
      </w:r>
      <w:r w:rsidR="0094005B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должно было проходить с обучающимися 8-9 классов, но в связи с отсутствием большого количества обучающихся по причине болезни, на занятие были приглашены обчающиеся 6 класса</w:t>
      </w:r>
      <w:r w:rsidR="0094005B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Учебный материал отобран в соответствии с возможностями обучающихся согласно программе специальной (коррекционной) школы VIII вида.</w:t>
      </w:r>
      <w:r w:rsidR="0094005B" w:rsidRPr="00CF47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D03BC5" w14:textId="222E5010" w:rsidR="0094005B" w:rsidRPr="00CF477E" w:rsidRDefault="0094005B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подобран для обучающихся с учетом психофизических возможностей.  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материал соответствовал программным требованиям, возрасту обучающимся и их возможностям.</w:t>
      </w:r>
    </w:p>
    <w:p w14:paraId="4791DED1" w14:textId="411715B9" w:rsidR="0094005B" w:rsidRDefault="0094005B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</w:t>
      </w:r>
      <w:r w:rsidR="00F5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выдержан во времени. Достаточный объем изучаемого материала, перегрузки не было. Темп </w:t>
      </w:r>
      <w:r w:rsidR="00F52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умеренный.</w:t>
      </w:r>
    </w:p>
    <w:p w14:paraId="66EAA5BE" w14:textId="1A92F272" w:rsidR="008E2043" w:rsidRDefault="008E2043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="007664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  <w:r w:rsidR="00637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EFACAA6" w14:textId="6C8C2CDE" w:rsidR="008E2043" w:rsidRDefault="00F52948" w:rsidP="008E20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Занятие</w:t>
      </w:r>
      <w:r w:rsidR="008E2043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ело</w:t>
      </w:r>
      <w:r w:rsidR="008E2043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чёткую структуру с взаимосвязанными этапами. 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Чётко прослеживалась градация этапов </w:t>
      </w:r>
      <w:r>
        <w:rPr>
          <w:rFonts w:ascii="Times New Roman" w:eastAsia="Calibri" w:hAnsi="Times New Roman" w:cs="Times New Roman"/>
          <w:sz w:val="24"/>
          <w:szCs w:val="24"/>
        </w:rPr>
        <w:t>занятия (вводная часть, организационный момент, актуализация знаний, основная часть, заключительная часть, подведение итога и рефлексия)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 Между </w:t>
      </w:r>
      <w:r w:rsidR="00766488">
        <w:rPr>
          <w:rFonts w:ascii="Times New Roman" w:eastAsia="Calibri" w:hAnsi="Times New Roman" w:cs="Times New Roman"/>
          <w:sz w:val="24"/>
          <w:szCs w:val="24"/>
        </w:rPr>
        <w:t>этапами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 осуществлялась логическая связь и плавный переход, соответствующий поставленной цели и задачам </w:t>
      </w:r>
      <w:r w:rsidR="00766488">
        <w:rPr>
          <w:rFonts w:ascii="Times New Roman" w:eastAsia="Calibri" w:hAnsi="Times New Roman" w:cs="Times New Roman"/>
          <w:sz w:val="24"/>
          <w:szCs w:val="24"/>
        </w:rPr>
        <w:t>занятия</w:t>
      </w:r>
      <w:r w:rsidR="008E2043" w:rsidRPr="00CF477E">
        <w:rPr>
          <w:rFonts w:ascii="Times New Roman" w:eastAsia="Calibri" w:hAnsi="Times New Roman" w:cs="Times New Roman"/>
          <w:sz w:val="24"/>
          <w:szCs w:val="24"/>
        </w:rPr>
        <w:t xml:space="preserve">. Прослеживались элементы ФГОС (формулирование темы урока обучающимися). На каждом этапе подведён итог проделанной работы. </w:t>
      </w:r>
    </w:p>
    <w:p w14:paraId="2825F6F2" w14:textId="565883B7" w:rsidR="008E2043" w:rsidRDefault="008E2043" w:rsidP="008E20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Подготовка учителя к </w:t>
      </w:r>
      <w:r w:rsidR="00766488">
        <w:rPr>
          <w:rFonts w:ascii="Times New Roman" w:hAnsi="Times New Roman"/>
          <w:b/>
          <w:sz w:val="24"/>
          <w:szCs w:val="24"/>
        </w:rPr>
        <w:t>занятию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785447B" w14:textId="239024EB" w:rsidR="00422777" w:rsidRDefault="008E2043" w:rsidP="008E204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Мною проведена подготовительная работа по подбору средств, методов, наглядно-демонстрационного материала</w:t>
      </w:r>
      <w:r w:rsidR="00766488">
        <w:rPr>
          <w:rFonts w:ascii="Times New Roman" w:hAnsi="Times New Roman"/>
          <w:sz w:val="24"/>
          <w:szCs w:val="24"/>
        </w:rPr>
        <w:t xml:space="preserve"> (дидактический материал «Путь от зернышка до хлеба», подготовка музыкально-танцевальной инсценировки, подобраны костюмы, танцевальный флешмоб, оформление класса, столов, за которыми сидели команды и жюри)</w:t>
      </w:r>
      <w:r>
        <w:rPr>
          <w:rFonts w:ascii="Times New Roman" w:hAnsi="Times New Roman"/>
          <w:sz w:val="24"/>
          <w:szCs w:val="24"/>
        </w:rPr>
        <w:t>. При подготовке урока учитывались психофизические особенности обучающихся.</w:t>
      </w:r>
    </w:p>
    <w:p w14:paraId="2EA104EA" w14:textId="76CDAC4F" w:rsidR="00422777" w:rsidRDefault="00422777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Соблюден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здоровьесберегающ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267B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6373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C25A337" w14:textId="1BDAED30" w:rsidR="00422777" w:rsidRDefault="006373B4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422777" w:rsidRPr="00267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еред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началом 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было</w:t>
      </w:r>
      <w:r w:rsidR="00422777" w:rsidRPr="00267B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проведено сквозное проветривание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ходе 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проведен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музыкально-танцевальная </w:t>
      </w:r>
      <w:r w:rsidR="00BC6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динамическая пауза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="007664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постоянно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обращала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фиксировала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внимание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правильную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осанку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117213D8" w14:textId="2E48B393" w:rsidR="00422777" w:rsidRDefault="006373B4" w:rsidP="004227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ля профилактики переутомления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была</w:t>
      </w:r>
      <w:r w:rsidR="00422777"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77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смена вида деятельности обучающихся.</w:t>
      </w:r>
    </w:p>
    <w:p w14:paraId="02CE4AE4" w14:textId="66A6DDE7" w:rsidR="00267B8D" w:rsidRPr="00766488" w:rsidRDefault="00267B8D" w:rsidP="007664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Общая оценка </w:t>
      </w:r>
      <w:r w:rsidR="00766488"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FA1CB1D" w14:textId="403FE102" w:rsidR="00812119" w:rsidRPr="00CF477E" w:rsidRDefault="00812119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</w:t>
      </w:r>
      <w:r w:rsidR="0076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подготовленно заранее: </w:t>
      </w:r>
      <w:r w:rsidR="0076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названиями команд, эмблемы участникам, ручки, задания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0F97E507" w14:textId="1BF33030" w:rsidR="006373B4" w:rsidRDefault="006373B4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этапе актуализации опорных знаний 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>мися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проведена   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«Азбука профессий,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 по уточнению имеющихся знаний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 (опрос)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путем выполнения 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коррекционн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BC6DFD">
        <w:rPr>
          <w:rFonts w:ascii="Times New Roman" w:eastAsia="Times New Roman" w:hAnsi="Times New Roman"/>
          <w:sz w:val="24"/>
          <w:szCs w:val="24"/>
          <w:lang w:eastAsia="ru-RU"/>
        </w:rPr>
        <w:t>брать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 </w:t>
      </w:r>
      <w:r w:rsidR="00BC6DF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правильном порядк</w:t>
      </w:r>
      <w:r w:rsidR="00BC6D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отгадывание фразы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легкостью подошли к самостоятельной формулировке темы </w:t>
      </w:r>
      <w:r w:rsidR="00766488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 w:rsidR="002043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B32376" w14:textId="6CA9ED14" w:rsidR="003549EA" w:rsidRDefault="0094005B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6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прослеживалась смена деятельности на отдельных этапах урока (устные ответы, </w:t>
      </w:r>
      <w:r w:rsidR="0076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загадок, инсценировка-танец,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коррекционные упражнения</w:t>
      </w:r>
      <w:r w:rsidR="001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карточками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 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</w:t>
      </w:r>
      <w:r w:rsidR="0020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течение занятия посетили 4 станции: «Фруктовую», </w:t>
      </w:r>
      <w:r w:rsidR="00172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«Садовую», «Полевую» и «Цветочную». На каждой станции ребята выполняли задание и зарабатывали жетоны. 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применялась наглядность, раздаточный материал</w:t>
      </w:r>
      <w:r w:rsidR="008E2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 эстетически оформлены.</w:t>
      </w:r>
      <w:r w:rsidR="00812119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способствовал</w:t>
      </w:r>
      <w:r w:rsidR="00400E0F"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F4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успешному усвоению знаний.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коррекционных задач использованы разнообразные дидактические методы и приемы работы</w:t>
      </w:r>
      <w:r w:rsidR="00400E0F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E0F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мышления, памяти использова</w:t>
      </w:r>
      <w:r w:rsidR="00A801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задания:</w:t>
      </w:r>
    </w:p>
    <w:p w14:paraId="12527F3D" w14:textId="3D58EB1A" w:rsidR="003549EA" w:rsidRDefault="003549EA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E0F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1723D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профессий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актуализации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1287C3" w14:textId="46CF57E7" w:rsidR="003549EA" w:rsidRDefault="003549EA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«</w:t>
      </w:r>
      <w:r w:rsidR="0017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 правильный ряд чисел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7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-подведение к теме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A6A74C" w14:textId="77777777" w:rsidR="001723D4" w:rsidRDefault="003549EA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23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(фрукты, зерновые культуры);</w:t>
      </w:r>
    </w:p>
    <w:p w14:paraId="75733B4F" w14:textId="77777777" w:rsidR="001723D4" w:rsidRDefault="001723D4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-дидактическая игра «Путь от зернышка до хлеба», где обучающиеся выкладывали из картинок «Путь от зернышка до хлеба»;</w:t>
      </w:r>
    </w:p>
    <w:p w14:paraId="3333684E" w14:textId="71058CC8" w:rsidR="003549EA" w:rsidRDefault="001723D4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станции «Цветочная» ребята отвечали на сказочную викторину.</w:t>
      </w:r>
      <w:r w:rsidR="00CD6C68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F6D8FA" w14:textId="6D39DBF8" w:rsidR="001723D4" w:rsidRDefault="001723D4" w:rsidP="008E20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заключительном этапе были вручены дипломы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 </w:t>
      </w:r>
      <w:r w:rsidR="00BC6DFD" w:rsidRP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C6DFD" w:rsidRP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6DFD" w:rsidRP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«Мастер своего дела»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командам.</w:t>
      </w:r>
    </w:p>
    <w:p w14:paraId="77482009" w14:textId="59581752" w:rsidR="0094005B" w:rsidRPr="00CF477E" w:rsidRDefault="0094005B" w:rsidP="008E2043">
      <w:pPr>
        <w:shd w:val="clear" w:color="auto" w:fill="FFFFFF"/>
        <w:spacing w:after="0" w:line="240" w:lineRule="auto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Важнейшим условием хорошего </w:t>
      </w:r>
      <w:r w:rsidR="00BC6D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является психологический комфорт. </w:t>
      </w:r>
      <w:r w:rsidR="003316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этапе рефлексии обучающиеся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показали своё настроение, отношение к </w:t>
      </w:r>
      <w:r w:rsidR="001723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занятию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16F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были настроены позитивно, удовлетворены результатами </w:t>
      </w:r>
      <w:r w:rsidR="001723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занятия</w:t>
      </w:r>
      <w:r w:rsidRPr="00CF47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798CC1A1" w14:textId="0DC46364" w:rsidR="002F1892" w:rsidRPr="008E2043" w:rsidRDefault="002F1892" w:rsidP="008E2043">
      <w:pPr>
        <w:spacing w:after="0" w:line="240" w:lineRule="auto"/>
        <w:rPr>
          <w:rFonts w:ascii="Tahoma" w:eastAsia="Calibri" w:hAnsi="Tahoma" w:cs="Tahoma"/>
          <w:b/>
          <w:bCs/>
          <w:color w:val="000000"/>
          <w:sz w:val="24"/>
          <w:szCs w:val="24"/>
          <w:lang w:eastAsia="ru-RU"/>
        </w:rPr>
      </w:pPr>
      <w:r w:rsidRPr="008E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Проанализировав ход </w:t>
      </w:r>
      <w:r w:rsidR="00BC6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E2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можно сделать вывод:</w:t>
      </w:r>
    </w:p>
    <w:p w14:paraId="550CB9F3" w14:textId="77777777" w:rsidR="00BC6DFD" w:rsidRDefault="002F1892" w:rsidP="008E20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продуктивно реализованы образовательные, воспитательные и коррекционно-развивающие задачи. Считаю, что 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целостным и законченным. Достиг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цели. Использована максимальная плотность 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7B22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r w:rsidR="001109C7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активны, заинтересованы, хорошо </w:t>
      </w:r>
      <w:r w:rsidR="00BC6D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отвечали на заданные вопросы, отгадывали загадки, выполняли задания.</w:t>
      </w:r>
    </w:p>
    <w:p w14:paraId="479F08D4" w14:textId="219F9345" w:rsidR="001109C7" w:rsidRPr="00CF477E" w:rsidRDefault="00BC6DFD" w:rsidP="008E204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были и недочеты. Доработать задание «С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(затянулось), не 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выстроена оценочная система. При составлении</w:t>
      </w:r>
      <w:r w:rsidR="0050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внеклассного занятия учесть замечания.</w:t>
      </w:r>
      <w:r w:rsidR="001109C7" w:rsidRPr="00CF4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8DF5E1" w14:textId="77777777" w:rsidR="0094005B" w:rsidRPr="00CF477E" w:rsidRDefault="0094005B" w:rsidP="0094005B">
      <w:pPr>
        <w:spacing w:after="0" w:line="240" w:lineRule="auto"/>
        <w:jc w:val="center"/>
        <w:textAlignment w:val="top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p w14:paraId="2F1E89F6" w14:textId="77777777" w:rsidR="0094005B" w:rsidRPr="00CF477E" w:rsidRDefault="0094005B" w:rsidP="0094005B">
      <w:pPr>
        <w:spacing w:after="60" w:line="240" w:lineRule="auto"/>
        <w:jc w:val="center"/>
        <w:rPr>
          <w:rFonts w:ascii="Tahoma" w:eastAsia="Calibri" w:hAnsi="Tahoma" w:cs="Tahoma"/>
          <w:color w:val="000000"/>
          <w:sz w:val="24"/>
          <w:szCs w:val="24"/>
          <w:lang w:eastAsia="ru-RU"/>
        </w:rPr>
      </w:pPr>
      <w:r w:rsidRPr="00CF477E">
        <w:rPr>
          <w:rFonts w:ascii="Tahoma" w:eastAsia="Calibri" w:hAnsi="Tahoma" w:cs="Tahoma"/>
          <w:color w:val="000000"/>
          <w:sz w:val="24"/>
          <w:szCs w:val="24"/>
          <w:lang w:eastAsia="ru-RU"/>
        </w:rPr>
        <w:t> </w:t>
      </w:r>
    </w:p>
    <w:p w14:paraId="419F784F" w14:textId="77777777" w:rsidR="0094005B" w:rsidRPr="00CF477E" w:rsidRDefault="0094005B" w:rsidP="0094005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77BEAF2F" w14:textId="77777777" w:rsidR="00014C84" w:rsidRPr="00CF477E" w:rsidRDefault="00014C84">
      <w:pPr>
        <w:rPr>
          <w:sz w:val="24"/>
          <w:szCs w:val="24"/>
        </w:rPr>
      </w:pPr>
    </w:p>
    <w:sectPr w:rsidR="00014C84" w:rsidRPr="00CF477E" w:rsidSect="00E95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7B"/>
    <w:rsid w:val="00014C84"/>
    <w:rsid w:val="001109C7"/>
    <w:rsid w:val="001723D4"/>
    <w:rsid w:val="001D283F"/>
    <w:rsid w:val="00204331"/>
    <w:rsid w:val="00246B14"/>
    <w:rsid w:val="00267B8D"/>
    <w:rsid w:val="002F1892"/>
    <w:rsid w:val="003316FD"/>
    <w:rsid w:val="003549EA"/>
    <w:rsid w:val="00400E0F"/>
    <w:rsid w:val="00422777"/>
    <w:rsid w:val="00504B3A"/>
    <w:rsid w:val="0052477B"/>
    <w:rsid w:val="00605852"/>
    <w:rsid w:val="0062687E"/>
    <w:rsid w:val="006373B4"/>
    <w:rsid w:val="00766488"/>
    <w:rsid w:val="007F2C7C"/>
    <w:rsid w:val="00812119"/>
    <w:rsid w:val="008856BF"/>
    <w:rsid w:val="008E2043"/>
    <w:rsid w:val="0094005B"/>
    <w:rsid w:val="009872C9"/>
    <w:rsid w:val="00A20F71"/>
    <w:rsid w:val="00A80111"/>
    <w:rsid w:val="00B63F54"/>
    <w:rsid w:val="00BC6DFD"/>
    <w:rsid w:val="00CD6C68"/>
    <w:rsid w:val="00CF477E"/>
    <w:rsid w:val="00D37B22"/>
    <w:rsid w:val="00F5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55A7"/>
  <w15:chartTrackingRefBased/>
  <w15:docId w15:val="{49815231-2495-41FB-AF88-B44B0CC7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B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18</cp:revision>
  <cp:lastPrinted>2021-03-23T02:56:00Z</cp:lastPrinted>
  <dcterms:created xsi:type="dcterms:W3CDTF">2021-03-22T06:40:00Z</dcterms:created>
  <dcterms:modified xsi:type="dcterms:W3CDTF">2024-01-18T05:58:00Z</dcterms:modified>
</cp:coreProperties>
</file>